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3E03" w14:textId="77777777" w:rsidR="00C916B7" w:rsidRPr="00C916B7" w:rsidRDefault="00C916B7" w:rsidP="00C916B7">
      <w:pPr>
        <w:shd w:val="clear" w:color="auto" w:fill="FFFFFF"/>
        <w:spacing w:after="115" w:line="307" w:lineRule="atLeast"/>
        <w:outlineLvl w:val="0"/>
        <w:rPr>
          <w:rFonts w:ascii="Open Sans" w:eastAsia="Times New Roman" w:hAnsi="Open Sans" w:cs="Open Sans"/>
          <w:color w:val="333E48"/>
          <w:kern w:val="36"/>
          <w:sz w:val="43"/>
          <w:szCs w:val="43"/>
          <w:lang w:eastAsia="en-IN"/>
        </w:rPr>
      </w:pPr>
      <w:r w:rsidRPr="00C916B7">
        <w:rPr>
          <w:rFonts w:ascii="Open Sans" w:eastAsia="Times New Roman" w:hAnsi="Open Sans" w:cs="Open Sans"/>
          <w:color w:val="333E48"/>
          <w:kern w:val="36"/>
          <w:sz w:val="43"/>
          <w:szCs w:val="43"/>
          <w:lang w:eastAsia="en-IN"/>
        </w:rPr>
        <w:t>DWIN HMI 5 Inch TN LCD Resistive Touch Display</w:t>
      </w:r>
    </w:p>
    <w:p w14:paraId="107A1E51" w14:textId="37E9B077" w:rsidR="00C916B7" w:rsidRDefault="00C916B7" w:rsidP="00C916B7">
      <w:pPr>
        <w:shd w:val="clear" w:color="auto" w:fill="FFFFFF"/>
        <w:spacing w:after="0" w:line="240" w:lineRule="auto"/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</w:pPr>
    </w:p>
    <w:p w14:paraId="1B23910F" w14:textId="77777777" w:rsidR="00C916B7" w:rsidRDefault="00C916B7" w:rsidP="00C916B7">
      <w:pPr>
        <w:shd w:val="clear" w:color="auto" w:fill="FFFFFF"/>
        <w:spacing w:after="0" w:line="240" w:lineRule="auto"/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</w:pPr>
    </w:p>
    <w:p w14:paraId="70D04129" w14:textId="4AB15797" w:rsidR="00C916B7" w:rsidRPr="00C916B7" w:rsidRDefault="00C916B7" w:rsidP="00C916B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IN"/>
        </w:rPr>
      </w:pPr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DWIN 5,0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Zoll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480x272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Auflösung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, 65K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farbe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,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kommerziellen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hohe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standard TFT LCD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modul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HMI display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resistiven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touch </w:t>
      </w:r>
      <w:proofErr w:type="gram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panel.DMT</w:t>
      </w:r>
      <w:proofErr w:type="gram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48270C050_06W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ist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eine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intelligente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resistiven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touchscreen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mit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UART port, die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gesteuert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werden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kann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von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jedem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MCU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über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befehl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, So es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kann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verwendet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werden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als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TFT display &amp; touch controller in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verschiedene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elektronische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ausrüstung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. Lcd display screen panel, touch lcd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bildschirm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, DWIN display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ist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ihre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beste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wahl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für HMI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projekt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. DMT48270C050_06W LCD display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basierend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auf DWIN T5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cpu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mit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GUI und OS dual core. die GUI kernel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können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unterstützung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UI interface-design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basierend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auf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leistungsstarke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DWIN design software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werkzeuge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,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einschließlich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daten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, text,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kurven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,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grundlegende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grafiken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,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schlüssel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wert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hochladen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, </w:t>
      </w:r>
      <w:proofErr w:type="gram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Etc.</w:t>
      </w:r>
      <w:proofErr w:type="gram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die OS kernel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kann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geöffnet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werden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, um die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kunden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für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eine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zweite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entwicklung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in die OS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zusammenstellung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und es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verbessert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die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funktionalität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der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gui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. alle MCUs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können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verbinden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mit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DWIN smart display.</w:t>
      </w:r>
    </w:p>
    <w:p w14:paraId="0060B118" w14:textId="77777777" w:rsidR="00C916B7" w:rsidRPr="00C916B7" w:rsidRDefault="00C916B7" w:rsidP="00C916B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IN"/>
        </w:rPr>
      </w:pPr>
    </w:p>
    <w:p w14:paraId="1876881D" w14:textId="77777777" w:rsidR="00C916B7" w:rsidRPr="00C916B7" w:rsidRDefault="00C916B7" w:rsidP="00C916B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IN"/>
        </w:rPr>
      </w:pP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Beschreibung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:</w:t>
      </w:r>
    </w:p>
    <w:p w14:paraId="16508254" w14:textId="77777777" w:rsidR="00C916B7" w:rsidRPr="00C916B7" w:rsidRDefault="00C916B7" w:rsidP="00C916B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IN"/>
        </w:rPr>
      </w:pP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Über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DWIN:</w:t>
      </w:r>
    </w:p>
    <w:p w14:paraId="29A47E6E" w14:textId="77777777" w:rsidR="00C916B7" w:rsidRPr="00C916B7" w:rsidRDefault="00C916B7" w:rsidP="00C916B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IN"/>
        </w:rPr>
      </w:pP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Grund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auf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Menschliches-MachineInteraction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, DWIN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technologie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vor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allem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für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Industrielle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LCD Panel, TFT LCD Modul, HMI Display und Touch Screen,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bieten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die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Ganze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Produkt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Linie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Lösung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,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technische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beratung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und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nach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dem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verkauf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service für alle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arten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von display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modul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,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bieten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HMI Panel,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Industrie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Displays,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interaktive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touch panel,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kapazitive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/resistive touch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bildschirme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.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Unsere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touch panels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größe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palette von 2in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zu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21,5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zoll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,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kann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angewendet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werden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, um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neue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energie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,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finanz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ausrüstung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, engineering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maschinen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,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medizinische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instrumente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,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industrielle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ausrüstung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und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verbraucher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elektrische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produkte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.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Wir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können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ihre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Beste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Partner für die Doppel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Gewinnen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.</w:t>
      </w:r>
    </w:p>
    <w:p w14:paraId="26930A8D" w14:textId="77777777" w:rsidR="00C916B7" w:rsidRPr="00C916B7" w:rsidRDefault="00C916B7" w:rsidP="00C916B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IN"/>
        </w:rPr>
      </w:pPr>
    </w:p>
    <w:p w14:paraId="72087EF0" w14:textId="77777777" w:rsidR="00C916B7" w:rsidRPr="00C916B7" w:rsidRDefault="00C916B7" w:rsidP="00C916B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IN"/>
        </w:rPr>
      </w:pP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Über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Produkt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:</w:t>
      </w:r>
    </w:p>
    <w:p w14:paraId="4AFAB479" w14:textId="77777777" w:rsidR="00C916B7" w:rsidRPr="00C916B7" w:rsidRDefault="00C916B7" w:rsidP="00C916B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IN"/>
        </w:rPr>
      </w:pP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Heißer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verkauf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und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begrüßte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5,0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zoll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Hohe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standard TFT LCD Modul HMI Display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mit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Touch Panel. die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modell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DMT48270C050_06W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ist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die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intelligente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kapazitive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/resistive touch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bildschirme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withUART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PORTwhich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können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gesteuert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werden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byANY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MCUvia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SimplePowerful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Befehl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set, so es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kann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verwendet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werden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als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TFT Display &amp; Touch controller in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verschiedene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elektronische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ausrüstung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. die LCD display screen panel, touch LCD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bildschirm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, DWIN display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ist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ihre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beste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wahl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 xml:space="preserve"> für HMI </w:t>
      </w:r>
      <w:proofErr w:type="spellStart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projekt</w:t>
      </w:r>
      <w:proofErr w:type="spellEnd"/>
      <w:r w:rsidRPr="00C916B7">
        <w:rPr>
          <w:rFonts w:ascii="Cambria" w:eastAsia="Times New Roman" w:hAnsi="Cambria" w:cs="Open Sans"/>
          <w:color w:val="000000"/>
          <w:sz w:val="28"/>
          <w:szCs w:val="28"/>
          <w:shd w:val="clear" w:color="auto" w:fill="FFFFFF"/>
          <w:lang w:eastAsia="en-IN"/>
        </w:rPr>
        <w:t>.</w:t>
      </w:r>
    </w:p>
    <w:p w14:paraId="0EEA6665" w14:textId="4F98256B" w:rsidR="00C916B7" w:rsidRPr="00C916B7" w:rsidRDefault="00C916B7" w:rsidP="00C916B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IN"/>
        </w:rPr>
      </w:pPr>
      <w:r w:rsidRPr="00C916B7">
        <w:rPr>
          <w:rFonts w:ascii="Open Sans" w:eastAsia="Times New Roman" w:hAnsi="Open Sans" w:cs="Open Sans"/>
          <w:noProof/>
          <w:color w:val="222222"/>
          <w:sz w:val="21"/>
          <w:szCs w:val="21"/>
          <w:lang w:eastAsia="en-IN"/>
        </w:rPr>
        <w:lastRenderedPageBreak/>
        <w:drawing>
          <wp:inline distT="0" distB="0" distL="0" distR="0" wp14:anchorId="1F65D59E" wp14:editId="04FBEBF7">
            <wp:extent cx="5731510" cy="4609465"/>
            <wp:effectExtent l="0" t="0" r="254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0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6DB66" w14:textId="5A64D05A" w:rsidR="00C916B7" w:rsidRPr="00C916B7" w:rsidRDefault="00C916B7" w:rsidP="00C916B7">
      <w:pPr>
        <w:shd w:val="clear" w:color="auto" w:fill="FFFFFF"/>
        <w:spacing w:after="180" w:line="420" w:lineRule="atLeast"/>
        <w:rPr>
          <w:rFonts w:ascii="OpenSans" w:eastAsia="Times New Roman" w:hAnsi="OpenSans" w:cs="Times New Roman"/>
          <w:b/>
          <w:bCs/>
          <w:color w:val="000000"/>
          <w:sz w:val="30"/>
          <w:szCs w:val="30"/>
          <w:lang w:eastAsia="en-IN"/>
        </w:rPr>
      </w:pPr>
      <w:r w:rsidRPr="00C916B7">
        <w:rPr>
          <w:rFonts w:ascii="OpenSans" w:eastAsia="Times New Roman" w:hAnsi="OpenSans" w:cs="Times New Roman"/>
          <w:b/>
          <w:bCs/>
          <w:noProof/>
          <w:color w:val="000000"/>
          <w:sz w:val="30"/>
          <w:szCs w:val="30"/>
          <w:lang w:eastAsia="en-IN"/>
        </w:rPr>
        <w:lastRenderedPageBreak/>
        <w:drawing>
          <wp:inline distT="0" distB="0" distL="0" distR="0" wp14:anchorId="20C0CA1E" wp14:editId="084501DA">
            <wp:extent cx="5731510" cy="2619375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6B7">
        <w:rPr>
          <w:rFonts w:ascii="OpenSans" w:eastAsia="Times New Roman" w:hAnsi="OpenSans" w:cs="Times New Roman"/>
          <w:b/>
          <w:bCs/>
          <w:noProof/>
          <w:color w:val="000000"/>
          <w:sz w:val="30"/>
          <w:szCs w:val="30"/>
          <w:lang w:eastAsia="en-IN"/>
        </w:rPr>
        <w:drawing>
          <wp:inline distT="0" distB="0" distL="0" distR="0" wp14:anchorId="1F16B1D3" wp14:editId="18A123BA">
            <wp:extent cx="5731510" cy="321691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1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6B7">
        <w:rPr>
          <w:rFonts w:ascii="OpenSans" w:eastAsia="Times New Roman" w:hAnsi="OpenSans" w:cs="Times New Roman"/>
          <w:b/>
          <w:bCs/>
          <w:noProof/>
          <w:color w:val="000000"/>
          <w:sz w:val="30"/>
          <w:szCs w:val="30"/>
          <w:lang w:eastAsia="en-IN"/>
        </w:rPr>
        <w:lastRenderedPageBreak/>
        <w:drawing>
          <wp:inline distT="0" distB="0" distL="0" distR="0" wp14:anchorId="44B0A5B9" wp14:editId="76A91ADF">
            <wp:extent cx="5731510" cy="397510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BC66C" w14:textId="77777777" w:rsidR="00C916B7" w:rsidRPr="00C916B7" w:rsidRDefault="00C916B7" w:rsidP="00C916B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IN"/>
        </w:rPr>
      </w:pPr>
      <w:r w:rsidRPr="00C916B7">
        <w:rPr>
          <w:rFonts w:ascii="Open Sans" w:eastAsia="Times New Roman" w:hAnsi="Open Sans" w:cs="Open Sans"/>
          <w:b/>
          <w:bCs/>
          <w:color w:val="222222"/>
          <w:sz w:val="27"/>
          <w:szCs w:val="27"/>
          <w:lang w:eastAsia="en-IN"/>
        </w:rPr>
        <w:t>DMT48270C050-06WN/WT</w:t>
      </w:r>
    </w:p>
    <w:tbl>
      <w:tblPr>
        <w:tblW w:w="137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8"/>
        <w:gridCol w:w="10407"/>
      </w:tblGrid>
      <w:tr w:rsidR="00C916B7" w:rsidRPr="00C916B7" w14:paraId="6101A0B7" w14:textId="77777777" w:rsidTr="00C916B7">
        <w:trPr>
          <w:trHeight w:val="330"/>
        </w:trPr>
        <w:tc>
          <w:tcPr>
            <w:tcW w:w="137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8CCCA"/>
            <w:vAlign w:val="center"/>
            <w:hideMark/>
          </w:tcPr>
          <w:p w14:paraId="62F80C6D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Display</w:t>
            </w:r>
          </w:p>
        </w:tc>
      </w:tr>
      <w:tr w:rsidR="00C916B7" w:rsidRPr="00C916B7" w14:paraId="461D6E60" w14:textId="77777777" w:rsidTr="00C916B7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7F74A2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  <w:proofErr w:type="spellStart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Farbe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AA30C3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65</w:t>
            </w:r>
            <w:proofErr w:type="gramStart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K(</w:t>
            </w:r>
            <w:proofErr w:type="gramEnd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 xml:space="preserve">65536) </w:t>
            </w:r>
            <w:proofErr w:type="spellStart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farben</w:t>
            </w:r>
            <w:proofErr w:type="spellEnd"/>
          </w:p>
        </w:tc>
      </w:tr>
      <w:tr w:rsidR="00C916B7" w:rsidRPr="00C916B7" w14:paraId="2279D233" w14:textId="77777777" w:rsidTr="00C916B7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2021ED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 xml:space="preserve">Display </w:t>
            </w:r>
            <w:proofErr w:type="spellStart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Bereich</w:t>
            </w:r>
            <w:proofErr w:type="spellEnd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 xml:space="preserve"> (A.A)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2851F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110,9mm(W)× 62,8mm(H)</w:t>
            </w:r>
          </w:p>
        </w:tc>
      </w:tr>
      <w:tr w:rsidR="00C916B7" w:rsidRPr="00C916B7" w14:paraId="46E961C9" w14:textId="77777777" w:rsidTr="00C916B7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1C37F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  <w:proofErr w:type="spellStart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Auflösung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35B83A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480 × 272 Pixel</w:t>
            </w:r>
          </w:p>
        </w:tc>
      </w:tr>
      <w:tr w:rsidR="00C916B7" w:rsidRPr="00C916B7" w14:paraId="4E947F1C" w14:textId="77777777" w:rsidTr="00C916B7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593843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  <w:proofErr w:type="spellStart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Hintergrundbeleuchtung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D00675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LED</w:t>
            </w:r>
          </w:p>
        </w:tc>
      </w:tr>
      <w:tr w:rsidR="00C916B7" w:rsidRPr="00C916B7" w14:paraId="5041BB1E" w14:textId="77777777" w:rsidTr="00C916B7">
        <w:trPr>
          <w:trHeight w:val="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DD4664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  <w:proofErr w:type="spellStart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Helligkeit</w:t>
            </w:r>
            <w:proofErr w:type="spellEnd"/>
          </w:p>
        </w:tc>
        <w:tc>
          <w:tcPr>
            <w:tcW w:w="1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E22F6A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DMT48270C050_06WN:350nit</w:t>
            </w:r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br/>
              <w:t>DMT48270C050_06WT:300nit</w:t>
            </w:r>
          </w:p>
        </w:tc>
      </w:tr>
      <w:tr w:rsidR="00C916B7" w:rsidRPr="00C916B7" w14:paraId="69523997" w14:textId="77777777" w:rsidTr="00C916B7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B43DED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B86047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</w:p>
        </w:tc>
      </w:tr>
      <w:tr w:rsidR="00C916B7" w:rsidRPr="00C916B7" w14:paraId="2A31B5A9" w14:textId="77777777" w:rsidTr="00C916B7">
        <w:trPr>
          <w:trHeight w:val="33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783FBB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  <w:proofErr w:type="spellStart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Spannung</w:t>
            </w:r>
            <w:proofErr w:type="spellEnd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 xml:space="preserve"> &amp; Strom</w:t>
            </w:r>
          </w:p>
        </w:tc>
      </w:tr>
      <w:tr w:rsidR="00C916B7" w:rsidRPr="00C916B7" w14:paraId="1957E5FC" w14:textId="77777777" w:rsidTr="00C916B7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12EE3C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 xml:space="preserve">Power </w:t>
            </w:r>
            <w:proofErr w:type="spellStart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Spannung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4A4579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4.5 ~ 5,5 V</w:t>
            </w:r>
          </w:p>
        </w:tc>
      </w:tr>
      <w:tr w:rsidR="00C916B7" w:rsidRPr="00C916B7" w14:paraId="1057CEBE" w14:textId="77777777" w:rsidTr="00C916B7">
        <w:trPr>
          <w:trHeight w:val="33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1EC2C6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  <w:proofErr w:type="spellStart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Betrieb</w:t>
            </w:r>
            <w:proofErr w:type="spellEnd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 xml:space="preserve"> Strom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22FD30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 xml:space="preserve">VCC = + 5V, </w:t>
            </w:r>
            <w:proofErr w:type="spellStart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Hintergrundbeleuchtung</w:t>
            </w:r>
            <w:proofErr w:type="spellEnd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 xml:space="preserve"> auf, 200mA</w:t>
            </w:r>
          </w:p>
        </w:tc>
      </w:tr>
      <w:tr w:rsidR="00C916B7" w:rsidRPr="00C916B7" w14:paraId="14E88367" w14:textId="77777777" w:rsidTr="00C916B7">
        <w:trPr>
          <w:trHeight w:val="3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A2FA43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678865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 xml:space="preserve">VCC = + 5V, </w:t>
            </w:r>
            <w:proofErr w:type="spellStart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Hintergrundbeleuchtung</w:t>
            </w:r>
            <w:proofErr w:type="spellEnd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 xml:space="preserve"> off,80mA</w:t>
            </w:r>
          </w:p>
        </w:tc>
      </w:tr>
      <w:tr w:rsidR="00C916B7" w:rsidRPr="00C916B7" w14:paraId="4670EFB0" w14:textId="77777777" w:rsidTr="00C916B7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05D1DF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512E7A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</w:p>
        </w:tc>
      </w:tr>
      <w:tr w:rsidR="00C916B7" w:rsidRPr="00C916B7" w14:paraId="49FC4B9B" w14:textId="77777777" w:rsidTr="00C916B7">
        <w:trPr>
          <w:trHeight w:val="33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8CCCA"/>
            <w:vAlign w:val="center"/>
            <w:hideMark/>
          </w:tcPr>
          <w:p w14:paraId="75A80608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  <w:proofErr w:type="spellStart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Zuverlässigkeit</w:t>
            </w:r>
            <w:proofErr w:type="spellEnd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 xml:space="preserve"> Test</w:t>
            </w:r>
          </w:p>
        </w:tc>
      </w:tr>
      <w:tr w:rsidR="00C916B7" w:rsidRPr="00C916B7" w14:paraId="1B7F171B" w14:textId="77777777" w:rsidTr="00C916B7">
        <w:trPr>
          <w:trHeight w:val="330"/>
        </w:trPr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ED45F5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  <w:proofErr w:type="spellStart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Arbeits</w:t>
            </w:r>
            <w:proofErr w:type="spellEnd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Temperatur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A1C13D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 xml:space="preserve">-20 ~ 70 </w:t>
            </w:r>
            <w:r w:rsidRPr="00C916B7">
              <w:rPr>
                <w:rFonts w:ascii="Cambria Math" w:eastAsia="Times New Roman" w:hAnsi="Cambria Math" w:cs="Cambria Math"/>
                <w:color w:val="222222"/>
                <w:sz w:val="21"/>
                <w:szCs w:val="21"/>
                <w:lang w:eastAsia="en-IN"/>
              </w:rPr>
              <w:t>℃</w:t>
            </w:r>
          </w:p>
        </w:tc>
      </w:tr>
      <w:tr w:rsidR="00C916B7" w:rsidRPr="00C916B7" w14:paraId="42407822" w14:textId="77777777" w:rsidTr="00C916B7">
        <w:trPr>
          <w:trHeight w:val="330"/>
        </w:trPr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A62765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  <w:proofErr w:type="spellStart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Lagerung</w:t>
            </w:r>
            <w:proofErr w:type="spellEnd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Temperatur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423D90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 xml:space="preserve">-30 ~ 80 </w:t>
            </w:r>
            <w:r w:rsidRPr="00C916B7">
              <w:rPr>
                <w:rFonts w:ascii="Cambria Math" w:eastAsia="Times New Roman" w:hAnsi="Cambria Math" w:cs="Cambria Math"/>
                <w:color w:val="222222"/>
                <w:sz w:val="21"/>
                <w:szCs w:val="21"/>
                <w:lang w:eastAsia="en-IN"/>
              </w:rPr>
              <w:t>℃</w:t>
            </w:r>
          </w:p>
        </w:tc>
      </w:tr>
      <w:tr w:rsidR="00C916B7" w:rsidRPr="00C916B7" w14:paraId="2EB46BB7" w14:textId="77777777" w:rsidTr="00C916B7">
        <w:trPr>
          <w:trHeight w:val="330"/>
        </w:trPr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4D7A62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  <w:proofErr w:type="spellStart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Arbeits</w:t>
            </w:r>
            <w:proofErr w:type="spellEnd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Feuchtigkeit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5CDDC4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10% ~ 90% RH</w:t>
            </w:r>
          </w:p>
        </w:tc>
      </w:tr>
      <w:tr w:rsidR="00C916B7" w:rsidRPr="00C916B7" w14:paraId="21880165" w14:textId="77777777" w:rsidTr="00C916B7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951835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CE8318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</w:p>
        </w:tc>
      </w:tr>
      <w:tr w:rsidR="00C916B7" w:rsidRPr="00C916B7" w14:paraId="11688B12" w14:textId="77777777" w:rsidTr="00C916B7">
        <w:trPr>
          <w:trHeight w:val="33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8CCCA"/>
            <w:vAlign w:val="center"/>
            <w:hideMark/>
          </w:tcPr>
          <w:p w14:paraId="79AA32B7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Interface</w:t>
            </w:r>
          </w:p>
        </w:tc>
      </w:tr>
      <w:tr w:rsidR="00C916B7" w:rsidRPr="00C916B7" w14:paraId="49F955BD" w14:textId="77777777" w:rsidTr="00C916B7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ABFD4A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  <w:proofErr w:type="spellStart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Baudrate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20F239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7841 ~ 7833600</w:t>
            </w:r>
            <w:proofErr w:type="gramStart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bps,Typ.</w:t>
            </w:r>
            <w:proofErr w:type="gramEnd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 xml:space="preserve"> 115200bps</w:t>
            </w:r>
          </w:p>
        </w:tc>
      </w:tr>
      <w:tr w:rsidR="00C916B7" w:rsidRPr="00C916B7" w14:paraId="176B37E1" w14:textId="77777777" w:rsidTr="00C916B7">
        <w:trPr>
          <w:trHeight w:val="33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5B161D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  <w:proofErr w:type="spellStart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lastRenderedPageBreak/>
              <w:t>Ausgang</w:t>
            </w:r>
            <w:proofErr w:type="spellEnd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Spannung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C4A4D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  <w:proofErr w:type="spellStart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Ausgang</w:t>
            </w:r>
            <w:proofErr w:type="spellEnd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 xml:space="preserve"> 1, </w:t>
            </w:r>
            <w:proofErr w:type="spellStart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Iout</w:t>
            </w:r>
            <w:proofErr w:type="spellEnd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 xml:space="preserve"> = 1mA;3.0 ~ 3,3 V</w:t>
            </w:r>
          </w:p>
        </w:tc>
      </w:tr>
      <w:tr w:rsidR="00C916B7" w:rsidRPr="00C916B7" w14:paraId="7ECDD2F2" w14:textId="77777777" w:rsidTr="00C916B7">
        <w:trPr>
          <w:trHeight w:val="3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4B664B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9FFD85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  <w:proofErr w:type="spellStart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Ausgang</w:t>
            </w:r>
            <w:proofErr w:type="spellEnd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 xml:space="preserve"> 0, </w:t>
            </w:r>
            <w:proofErr w:type="spellStart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Iout</w:t>
            </w:r>
            <w:proofErr w:type="spellEnd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 xml:space="preserve"> =-1mA;0 ~ 0,3 V</w:t>
            </w:r>
          </w:p>
        </w:tc>
      </w:tr>
      <w:tr w:rsidR="00C916B7" w:rsidRPr="00C916B7" w14:paraId="1291F07C" w14:textId="77777777" w:rsidTr="00C916B7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228307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  <w:proofErr w:type="spellStart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Eingang</w:t>
            </w:r>
            <w:proofErr w:type="spellEnd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Spannung</w:t>
            </w:r>
            <w:proofErr w:type="spellEnd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br/>
              <w:t>(RXD)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0979C8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  <w:proofErr w:type="spellStart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Eingang</w:t>
            </w:r>
            <w:proofErr w:type="spellEnd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 xml:space="preserve"> 1, </w:t>
            </w:r>
            <w:proofErr w:type="spellStart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Iin</w:t>
            </w:r>
            <w:proofErr w:type="spellEnd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 xml:space="preserve"> = 1mA;2.4 ~ 5,0 V</w:t>
            </w:r>
          </w:p>
        </w:tc>
      </w:tr>
      <w:tr w:rsidR="00C916B7" w:rsidRPr="00C916B7" w14:paraId="612A8BC6" w14:textId="77777777" w:rsidTr="00C916B7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C37E39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DF485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  <w:proofErr w:type="spellStart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Eingang</w:t>
            </w:r>
            <w:proofErr w:type="spellEnd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 xml:space="preserve"> 0, </w:t>
            </w:r>
            <w:proofErr w:type="spellStart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Iin</w:t>
            </w:r>
            <w:proofErr w:type="spellEnd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 xml:space="preserve"> = -1mA;0 ~ 0,5 V</w:t>
            </w:r>
          </w:p>
        </w:tc>
      </w:tr>
      <w:tr w:rsidR="00C916B7" w:rsidRPr="00C916B7" w14:paraId="438B37D7" w14:textId="77777777" w:rsidTr="00C916B7">
        <w:trPr>
          <w:trHeight w:val="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4115B4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Interface</w:t>
            </w:r>
          </w:p>
        </w:tc>
        <w:tc>
          <w:tcPr>
            <w:tcW w:w="1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EA6E03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UART2:N81, 3,3 V &amp; 5V TTL/CMOS</w:t>
            </w:r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br/>
              <w:t>UART</w:t>
            </w:r>
            <w:proofErr w:type="gramStart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4:Optional</w:t>
            </w:r>
            <w:proofErr w:type="gramEnd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 xml:space="preserve"> N81/E81/O81/N82 modus, 3,3 V &amp; 5V TTL/CMOS (</w:t>
            </w:r>
            <w:proofErr w:type="spellStart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verwendet</w:t>
            </w:r>
            <w:proofErr w:type="spellEnd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werden</w:t>
            </w:r>
            <w:proofErr w:type="spellEnd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nach</w:t>
            </w:r>
            <w:proofErr w:type="spellEnd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 xml:space="preserve"> OS</w:t>
            </w:r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br/>
            </w:r>
            <w:proofErr w:type="spellStart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Konfiguration</w:t>
            </w:r>
            <w:proofErr w:type="spellEnd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)</w:t>
            </w:r>
          </w:p>
        </w:tc>
      </w:tr>
      <w:tr w:rsidR="00C916B7" w:rsidRPr="00C916B7" w14:paraId="5E3B1C3D" w14:textId="77777777" w:rsidTr="00C916B7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A0946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  <w:proofErr w:type="spellStart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Buchse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7297ED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10Pin _ 1,0mm FCC</w:t>
            </w:r>
          </w:p>
        </w:tc>
      </w:tr>
      <w:tr w:rsidR="00C916B7" w:rsidRPr="00C916B7" w14:paraId="3074DAA1" w14:textId="77777777" w:rsidTr="00C916B7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B73265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SD slot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150530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JA (SDHC/FAT32 Format)</w:t>
            </w:r>
          </w:p>
        </w:tc>
      </w:tr>
      <w:tr w:rsidR="00C916B7" w:rsidRPr="00C916B7" w14:paraId="2E831C87" w14:textId="77777777" w:rsidTr="00C916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F42450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  <w:proofErr w:type="spellStart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Lautsprecher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21D206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2PIN _ 2,0mm</w:t>
            </w:r>
          </w:p>
        </w:tc>
      </w:tr>
      <w:tr w:rsidR="00C916B7" w:rsidRPr="00C916B7" w14:paraId="4B50B7C8" w14:textId="77777777" w:rsidTr="00C916B7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EA338B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C846CC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</w:p>
        </w:tc>
      </w:tr>
      <w:tr w:rsidR="00C916B7" w:rsidRPr="00C916B7" w14:paraId="17187587" w14:textId="77777777" w:rsidTr="00C916B7">
        <w:trPr>
          <w:trHeight w:val="33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8CCCA"/>
            <w:vAlign w:val="center"/>
            <w:hideMark/>
          </w:tcPr>
          <w:p w14:paraId="72A74BEB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  <w:proofErr w:type="spellStart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Peripheren</w:t>
            </w:r>
            <w:proofErr w:type="spellEnd"/>
          </w:p>
        </w:tc>
      </w:tr>
      <w:tr w:rsidR="00C916B7" w:rsidRPr="00C916B7" w14:paraId="458D6B86" w14:textId="77777777" w:rsidTr="00C916B7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6178F6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DMT48270C050_06WN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6A42B1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  <w:proofErr w:type="spellStart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Lautsprecher</w:t>
            </w:r>
            <w:proofErr w:type="spellEnd"/>
          </w:p>
        </w:tc>
      </w:tr>
      <w:tr w:rsidR="00C916B7" w:rsidRPr="00C916B7" w14:paraId="1930CD59" w14:textId="77777777" w:rsidTr="00C916B7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62CABF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DMT48270C050_06WT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08DDC6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  <w:proofErr w:type="spellStart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Resistiven</w:t>
            </w:r>
            <w:proofErr w:type="spellEnd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 xml:space="preserve"> touchscreen, Summer</w:t>
            </w:r>
          </w:p>
        </w:tc>
      </w:tr>
      <w:tr w:rsidR="00C916B7" w:rsidRPr="00C916B7" w14:paraId="5F603998" w14:textId="77777777" w:rsidTr="00C916B7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428FB3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8F7AA1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</w:p>
        </w:tc>
      </w:tr>
      <w:tr w:rsidR="00C916B7" w:rsidRPr="00C916B7" w14:paraId="28A48F0E" w14:textId="77777777" w:rsidTr="00C916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8CCCA"/>
            <w:vAlign w:val="center"/>
            <w:hideMark/>
          </w:tcPr>
          <w:p w14:paraId="098E72E4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  <w:proofErr w:type="spellStart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Verpackung</w:t>
            </w:r>
            <w:proofErr w:type="spellEnd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Kapazität</w:t>
            </w:r>
            <w:proofErr w:type="spellEnd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 xml:space="preserve"> &amp; Dimension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8CCCA"/>
            <w:vAlign w:val="center"/>
            <w:hideMark/>
          </w:tcPr>
          <w:p w14:paraId="38DA4562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</w:p>
        </w:tc>
      </w:tr>
      <w:tr w:rsidR="00C916B7" w:rsidRPr="00C916B7" w14:paraId="5BDFE8FC" w14:textId="77777777" w:rsidTr="00C916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10C661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Dimension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975D37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DMT48270C050_06WN: 143.5(W)× 80,9 (H)× 14,1mm</w:t>
            </w:r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br/>
              <w:t>DMT48270C050_06WT: 143.5(W)× 80,9 (H)× 15,6mm</w:t>
            </w:r>
          </w:p>
        </w:tc>
      </w:tr>
      <w:tr w:rsidR="00C916B7" w:rsidRPr="00C916B7" w14:paraId="15C4D5CE" w14:textId="77777777" w:rsidTr="00C916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F9FBDD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 xml:space="preserve">Net </w:t>
            </w:r>
            <w:proofErr w:type="spellStart"/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Gewicht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4031D8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t>DMT48270C050_06WN: 120g</w:t>
            </w:r>
            <w:r w:rsidRPr="00C916B7"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  <w:br/>
              <w:t>DMT48270C050_06WT: 150g</w:t>
            </w:r>
          </w:p>
        </w:tc>
      </w:tr>
      <w:tr w:rsidR="00C916B7" w:rsidRPr="00C916B7" w14:paraId="184A6D98" w14:textId="77777777" w:rsidTr="00C916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4B0B5D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FFCC38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</w:p>
        </w:tc>
      </w:tr>
      <w:tr w:rsidR="00C916B7" w:rsidRPr="00C916B7" w14:paraId="4507DB09" w14:textId="77777777" w:rsidTr="00C916B7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5B0D3F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183076" w14:textId="77777777" w:rsidR="00C916B7" w:rsidRPr="00C916B7" w:rsidRDefault="00C916B7" w:rsidP="00C916B7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1"/>
                <w:szCs w:val="21"/>
                <w:lang w:eastAsia="en-IN"/>
              </w:rPr>
            </w:pPr>
          </w:p>
        </w:tc>
      </w:tr>
    </w:tbl>
    <w:p w14:paraId="596ABCA3" w14:textId="77777777" w:rsidR="00C916B7" w:rsidRPr="00C916B7" w:rsidRDefault="00C916B7" w:rsidP="00C916B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IN"/>
        </w:rPr>
      </w:pPr>
    </w:p>
    <w:p w14:paraId="6ED3A748" w14:textId="3497F1B5" w:rsidR="00C916B7" w:rsidRPr="00C916B7" w:rsidRDefault="00C916B7" w:rsidP="00C916B7">
      <w:pPr>
        <w:shd w:val="clear" w:color="auto" w:fill="FFFFFF"/>
        <w:spacing w:after="180" w:line="420" w:lineRule="atLeast"/>
        <w:rPr>
          <w:rFonts w:ascii="OpenSans" w:eastAsia="Times New Roman" w:hAnsi="OpenSans" w:cs="Times New Roman"/>
          <w:b/>
          <w:bCs/>
          <w:color w:val="000000"/>
          <w:sz w:val="30"/>
          <w:szCs w:val="30"/>
          <w:lang w:eastAsia="en-IN"/>
        </w:rPr>
      </w:pPr>
      <w:r w:rsidRPr="00C916B7">
        <w:rPr>
          <w:rFonts w:ascii="OpenSans" w:eastAsia="Times New Roman" w:hAnsi="OpenSans" w:cs="Times New Roman"/>
          <w:b/>
          <w:bCs/>
          <w:noProof/>
          <w:color w:val="000000"/>
          <w:sz w:val="30"/>
          <w:szCs w:val="30"/>
          <w:lang w:eastAsia="en-IN"/>
        </w:rPr>
        <w:lastRenderedPageBreak/>
        <w:drawing>
          <wp:inline distT="0" distB="0" distL="0" distR="0" wp14:anchorId="47D27B47" wp14:editId="719D24C1">
            <wp:extent cx="5731510" cy="810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7A335" w14:textId="77777777" w:rsidR="00442564" w:rsidRDefault="00442564"/>
    <w:sectPr w:rsidR="004425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B7"/>
    <w:rsid w:val="00442564"/>
    <w:rsid w:val="00C9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468C9"/>
  <w15:chartTrackingRefBased/>
  <w15:docId w15:val="{6D536470-82C3-4CB3-AF57-37FF0A52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16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rsid w:val="00C91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detail-desc-decorate-title">
    <w:name w:val="detail-desc-decorate-title"/>
    <w:basedOn w:val="Normal"/>
    <w:rsid w:val="00C91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C916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1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C916B7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3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Basant Sharma</dc:creator>
  <cp:keywords/>
  <dc:description/>
  <cp:lastModifiedBy>Basant Sharma</cp:lastModifiedBy>
  <cp:revision>1</cp:revision>
  <dcterms:created xsi:type="dcterms:W3CDTF">2022-10-18T11:59:00Z</dcterms:created>
  <dcterms:modified xsi:type="dcterms:W3CDTF">2022-10-18T12:00:00Z</dcterms:modified>
</cp:coreProperties>
</file>